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书名：气液反应宏观动力学</w:t>
      </w:r>
    </w:p>
    <w:p>
      <w:r>
        <w:t>作者：垺秹西北大学学报垺穳编辑部，西大化工系气液反应工程研究组</w:t>
      </w:r>
    </w:p>
    <w:p>
      <w:r>
        <w:t>出版社：《西北大学学报》编辑部</w:t>
      </w:r>
    </w:p>
    <w:p>
      <w:r>
        <w:t>出版日期：1979.03</w:t>
      </w:r>
    </w:p>
    <w:p>
      <w:r>
        <w:t>总页数：141</w:t>
      </w:r>
    </w:p>
    <w:p>
      <w:r>
        <w:t>更多请访问教客网: www.jiaokey.com</w:t>
      </w:r>
    </w:p>
    <w:p>
      <w:r>
        <w:t>气液反应宏观动力学 评论地址：https://www.jiaokey.com/book/detail/12192297.html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