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书名：北京教育发展研究报告  2003年卷  开创首都教育现代化新局面</w:t>
      </w:r>
    </w:p>
    <w:p>
      <w:r>
        <w:t>作者：季明明主编；北京教育科学研究院编</w:t>
      </w:r>
    </w:p>
    <w:p>
      <w:r>
        <w:t>出版社：北京：民族出版社</w:t>
      </w:r>
    </w:p>
    <w:p>
      <w:r>
        <w:t>出版日期：2004.09</w:t>
      </w:r>
    </w:p>
    <w:p>
      <w:r>
        <w:t>总页数：419</w:t>
      </w:r>
    </w:p>
    <w:p>
      <w:r>
        <w:t>更多请访问教客网: www.jiaokey.com</w:t>
      </w:r>
    </w:p>
    <w:p>
      <w:r>
        <w:t>北京教育发展研究报告  2003年卷  开创首都教育现代化新局面 评论地址：https://www.jiaokey.com/book/detail/12191398.html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