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医药专利保护与公共健康的冲突研究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医药专利保护与公共健康的冲突研究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本书出售、求购地址：https://www.jiaokey.com/book/detail/12187759.html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关键词搜索：https://www.jiaokey.com/tag/医药专利保护与公共健康的冲突研究.html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