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矿物色使用手册</w:t>
      </w:r>
    </w:p>
    <w:p>
      <w:r>
        <w:rPr>
          <w:rFonts w:ascii="宋体" w:hAnsi="宋体" w:eastAsia="宋体"/>
          <w:sz w:val="24"/>
        </w:rPr>
        <w:t>王雄飞，俞旅葵著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矿物色使用手册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王雄飞，俞旅葵著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北京:人民美术出版社,2008.06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矿物颜料-绘画颜料-高等学校-教材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本书出售、求购地址：https://www.jiaokey.com/book/detail/12186023.html</w:t>
      </w:r>
    </w:p>
    <w:p>
      <w:r>
        <w:t>更多相关图书推荐：https://www.jiaokey.com</w:t>
      </w:r>
    </w:p>
    <w:p>
      <w:r>
        <w:t>王雄飞，俞旅葵著 其他作品：https://www.jiaokey.com/tag/王雄飞，俞旅葵著.html</w:t>
      </w:r>
    </w:p>
    <w:p>
      <w:r>
        <w:t>北京:人民美术出版社,2008.06 出版图书：https://www.jiaokey.com/tag/北京:人民美术出版社,2008.06.html</w:t>
      </w:r>
    </w:p>
    <w:p>
      <w:r>
        <w:t>关键词搜索：https://www.jiaokey.com/tag/矿物颜料-绘画颜料-高等学校-教材.html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