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木材时代  清水江林业史话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木材时代  清水江林业史话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本书出售、求购地址：https://www.jiaokey.com/book/detail/12185649.html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关键词搜索：https://www.jiaokey.com/tag/木材时代  清水江林业史话.html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