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书名：优质高产水稻生产新技术</w:t>
      </w:r>
    </w:p>
    <w:p>
      <w:r>
        <w:t>作者：尹海庆，王生轩，王付华主编</w:t>
      </w:r>
    </w:p>
    <w:p>
      <w:r>
        <w:t>出版社：郑州：中原农民出版社</w:t>
      </w:r>
    </w:p>
    <w:p>
      <w:r>
        <w:t>出版日期：2008.11</w:t>
      </w:r>
    </w:p>
    <w:p>
      <w:r>
        <w:t>总页数：94</w:t>
      </w:r>
    </w:p>
    <w:p>
      <w:r>
        <w:t>更多请访问教客网: www.jiaokey.com</w:t>
      </w:r>
    </w:p>
    <w:p>
      <w:r>
        <w:t>优质高产水稻生产新技术 评论地址：https://www.jiaokey.com/book/detail/12184715.html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