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书名：现代陡坡地水土保持</w:t>
      </w:r>
    </w:p>
    <w:p>
      <w:r>
        <w:t>作者：廖绵浚，张贤明编著</w:t>
      </w:r>
    </w:p>
    <w:p>
      <w:r>
        <w:t>出版社：北京：九州出版社</w:t>
      </w:r>
    </w:p>
    <w:p>
      <w:r>
        <w:t>出版日期：2004.12</w:t>
      </w:r>
    </w:p>
    <w:p>
      <w:r>
        <w:t>总页数：386</w:t>
      </w:r>
    </w:p>
    <w:p>
      <w:r>
        <w:t>更多请访问教客网: www.jiaokey.com</w:t>
      </w:r>
    </w:p>
    <w:p>
      <w:r>
        <w:t>现代陡坡地水土保持 评论地址：https://www.jiaokey.com/book/detail/12183204.html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