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书名：洞庭湖脊椎动物监测及鸟类资源</w:t>
      </w:r>
    </w:p>
    <w:p>
      <w:r>
        <w:t>作者：邓学建著</w:t>
      </w:r>
    </w:p>
    <w:p>
      <w:r>
        <w:t>出版社：长沙：湖南师范大学出版社</w:t>
      </w:r>
    </w:p>
    <w:p>
      <w:r>
        <w:t>出版日期：2007.11</w:t>
      </w:r>
    </w:p>
    <w:p>
      <w:r>
        <w:t>总页数：228</w:t>
      </w:r>
    </w:p>
    <w:p>
      <w:r>
        <w:t>更多请访问教客网: www.jiaokey.com</w:t>
      </w:r>
    </w:p>
    <w:p>
      <w:r>
        <w:t>洞庭湖脊椎动物监测及鸟类资源 评论地址：https://www.jiaokey.com/book/detail/12183177.html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