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书名：福田区深入开展社会主义荣辱观教育暨第八届精神文明建设表彰大会经验材料汇编</w:t>
      </w:r>
    </w:p>
    <w:p>
      <w:r>
        <w:t>作者：中共福田区委宣传部，福田区文明办编</w:t>
      </w:r>
    </w:p>
    <w:p>
      <w:r>
        <w:t>出版社：中共福田区委宣传部；福田区文明办</w:t>
      </w:r>
    </w:p>
    <w:p>
      <w:r>
        <w:t>出版日期：2006.05</w:t>
      </w:r>
    </w:p>
    <w:p>
      <w:r>
        <w:t>总页数：176</w:t>
      </w:r>
    </w:p>
    <w:p>
      <w:r>
        <w:t>更多请访问教客网: www.jiaokey.com</w:t>
      </w:r>
    </w:p>
    <w:p>
      <w:r>
        <w:t>福田区深入开展社会主义荣辱观教育暨第八届精神文明建设表彰大会经验材料汇编 评论地址：https://www.jiaokey.com/book/detail/12182062.html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