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大海与小溪：南园“桃李杯”社区青少年暑期读书会作品集  2000年-2003年</w:t>
      </w:r>
    </w:p>
    <w:p>
      <w:r>
        <w:rPr>
          <w:rFonts w:ascii="宋体" w:hAnsi="宋体" w:eastAsia="宋体"/>
          <w:sz w:val="24"/>
        </w:rPr>
        <w:t>南园街道青少年社区教育委员会编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大海与小溪：南园“桃李杯”社区青少年暑期读书会作品集  2000年-2003年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南园街道青少年社区教育委员会编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本书出售、求购地址：https://www.jiaokey.com/book/detail/12181911.html</w:t>
      </w:r>
    </w:p>
    <w:p>
      <w:r>
        <w:t>更多相关图书推荐：https://www.jiaokey.com</w:t>
      </w:r>
    </w:p>
    <w:p>
      <w:r>
        <w:t>南园街道青少年社区教育委员会编 其他作品：https://www.jiaokey.com/tag/南园街道青少年社区教育委员会编.html</w:t>
      </w:r>
    </w:p>
    <w:p>
      <w:r>
        <w:t>关键词搜索：https://www.jiaokey.com/tag/大海与小溪：南园“桃李杯”社区青少年暑期读书会作品集  2000年-2003年.html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