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书名：创新能力培养线路图  一流三联三个零</w:t>
      </w:r>
    </w:p>
    <w:p>
      <w:r>
        <w:t>作者：郜振廷，史殿元，孙立威等著</w:t>
      </w:r>
    </w:p>
    <w:p>
      <w:r>
        <w:t>出版社：北京：中国经济出版社</w:t>
      </w:r>
    </w:p>
    <w:p>
      <w:r>
        <w:t>出版日期：2009.03</w:t>
      </w:r>
    </w:p>
    <w:p>
      <w:r>
        <w:t>总页数：384</w:t>
      </w:r>
    </w:p>
    <w:p>
      <w:r>
        <w:t>更多请访问教客网: www.jiaokey.com</w:t>
      </w:r>
    </w:p>
    <w:p>
      <w:r>
        <w:t>创新能力培养线路图  一流三联三个零 评论地址：https://www.jiaokey.com/book/detail/12178860.html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