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书名：城市机动性和无障碍环境建设</w:t>
      </w:r>
    </w:p>
    <w:p>
      <w:r>
        <w:t>作者：潘海啸，（法）杜雷（Jean-FrancoisDoulet）编著</w:t>
      </w:r>
    </w:p>
    <w:p>
      <w:r>
        <w:t>出版社：上海：同济大学出版社</w:t>
      </w:r>
    </w:p>
    <w:p>
      <w:r>
        <w:t>出版日期：2008.08</w:t>
      </w:r>
    </w:p>
    <w:p>
      <w:r>
        <w:t>总页数：177</w:t>
      </w:r>
    </w:p>
    <w:p>
      <w:r>
        <w:t>更多请访问教客网: www.jiaokey.com</w:t>
      </w:r>
    </w:p>
    <w:p>
      <w:r>
        <w:t>城市机动性和无障碍环境建设 评论地址：https://www.jiaokey.com/book/detail/12178468.html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