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书名：反对地方民族主义为建设祖国社会主义大家庭而奋斗</w:t>
      </w:r>
    </w:p>
    <w:p>
      <w:r>
        <w:t>作者：民族出版社编辑</w:t>
      </w:r>
    </w:p>
    <w:p>
      <w:r>
        <w:t>出版社：北京：民族出版社</w:t>
      </w:r>
    </w:p>
    <w:p>
      <w:r>
        <w:t>出版日期：1958</w:t>
      </w:r>
    </w:p>
    <w:p>
      <w:r>
        <w:t>总页数：96</w:t>
      </w:r>
    </w:p>
    <w:p>
      <w:r>
        <w:t>更多请访问教客网: www.jiaokey.com</w:t>
      </w:r>
    </w:p>
    <w:p>
      <w:r>
        <w:t>反对地方民族主义为建设祖国社会主义大家庭而奋斗 评论地址：https://www.jiaokey.com/book/detail/12177202.html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