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书名：民国时期官营电影发展史</w:t>
      </w:r>
    </w:p>
    <w:p>
      <w:r>
        <w:t>作者：杨燕，徐成兵著</w:t>
      </w:r>
    </w:p>
    <w:p>
      <w:r>
        <w:t>出版社：北京：中国传媒大学出版社</w:t>
      </w:r>
    </w:p>
    <w:p>
      <w:r>
        <w:t>出版日期：2009.02</w:t>
      </w:r>
    </w:p>
    <w:p>
      <w:r>
        <w:t>总页数：204</w:t>
      </w:r>
    </w:p>
    <w:p>
      <w:r>
        <w:t>更多请访问教客网: www.jiaokey.com</w:t>
      </w:r>
    </w:p>
    <w:p>
      <w:r>
        <w:t>民国时期官营电影发展史 评论地址：https://www.jiaokey.com/book/detail/12173041.html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