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图解领导统御术</w:t>
      </w:r>
    </w:p>
    <w:p>
      <w:r>
        <w:rPr>
          <w:rFonts w:ascii="宋体" w:hAnsi="宋体" w:eastAsia="宋体"/>
          <w:sz w:val="24"/>
        </w:rPr>
        <w:t>帕金森，鲁斯特莫吉著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图解领导统御术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帕金森，鲁斯特莫吉著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本书出售、求购地址：https://www.jiaokey.com/book/detail/12172638.html</w:t>
      </w:r>
    </w:p>
    <w:p>
      <w:r>
        <w:t>更多相关图书推荐：https://www.jiaokey.com</w:t>
      </w:r>
    </w:p>
    <w:p>
      <w:r>
        <w:t>帕金森，鲁斯特莫吉著 其他作品：https://www.jiaokey.com/tag/帕金森，鲁斯特莫吉著.html</w:t>
      </w:r>
    </w:p>
    <w:p>
      <w:r>
        <w:t>志文出版社 出版图书：https://www.jiaokey.com/tag/志文出版社.html</w:t>
      </w:r>
    </w:p>
    <w:p>
      <w:r>
        <w:t>关键词搜索：https://www.jiaokey.com/tag/图解领导统御术.html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