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第4卷  旧瓶新酒集  嘤鸣斋诗集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总页数：303</w:t>
      </w:r>
    </w:p>
    <w:p>
      <w:r>
        <w:t>更多请访问教客网: www.jiaokey.com</w:t>
      </w:r>
    </w:p>
    <w:p>
      <w:r>
        <w:t>李旦初文集  第4卷  旧瓶新酒集  嘤鸣斋诗集 评论地址：https://www.jiaokey.com/book/detail/12171344.html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