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书名：文艺百家  2008年  第2辑  总第9辑</w:t>
      </w:r>
    </w:p>
    <w:p>
      <w:r>
        <w:t>作者：安徽省文学艺术界联合会编</w:t>
      </w:r>
    </w:p>
    <w:p>
      <w:r>
        <w:t>出版社：合肥：合肥工业大学出版社</w:t>
      </w:r>
    </w:p>
    <w:p>
      <w:r>
        <w:t>出版日期：2008.12</w:t>
      </w:r>
    </w:p>
    <w:p>
      <w:r>
        <w:t>总页数：221</w:t>
      </w:r>
    </w:p>
    <w:p>
      <w:r>
        <w:t>更多请访问教客网: www.jiaokey.com</w:t>
      </w:r>
    </w:p>
    <w:p>
      <w:r>
        <w:t>文艺百家  2008年  第2辑  总第9辑 评论地址：https://www.jiaokey.com/book/detail/12166508.html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