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书名：地方政府竞争与资本形成</w:t>
      </w:r>
    </w:p>
    <w:p>
      <w:r>
        <w:t>作者：刘大志著</w:t>
      </w:r>
    </w:p>
    <w:p>
      <w:r>
        <w:t>出版社：广州：中山大学出版社</w:t>
      </w:r>
    </w:p>
    <w:p>
      <w:r>
        <w:t>出版日期：2008.07</w:t>
      </w:r>
    </w:p>
    <w:p>
      <w:r>
        <w:t>总页数：172</w:t>
      </w:r>
    </w:p>
    <w:p>
      <w:r>
        <w:t>更多请访问教客网: www.jiaokey.com</w:t>
      </w:r>
    </w:p>
    <w:p>
      <w:r>
        <w:t>地方政府竞争与资本形成 评论地址：https://www.jiaokey.com/book/detail/12165580.html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