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书名：身体活 现代叙述中的欲望对象 ojects of desire in modern narrative</w:t>
      </w:r>
    </w:p>
    <w:p>
      <w:r>
        <w:t>作者：（美）彼得·布鲁克斯（Peter Brooks）著；朱生坚译</w:t>
      </w:r>
    </w:p>
    <w:p>
      <w:r>
        <w:t>出版社：北京：新星出版社</w:t>
      </w:r>
    </w:p>
    <w:p>
      <w:r>
        <w:t>出版日期：2005.05</w:t>
      </w:r>
    </w:p>
    <w:p>
      <w:r>
        <w:t>总页数：373</w:t>
      </w:r>
    </w:p>
    <w:p>
      <w:r>
        <w:t>更多请访问教客网: www.jiaokey.com</w:t>
      </w:r>
    </w:p>
    <w:p>
      <w:r>
        <w:t>身体活 现代叙述中的欲望对象 ojects of desire in modern narrative 评论地址：https://www.jiaokey.com/book/detail/12163979.html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