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书名：哲学应试题解</w:t>
      </w:r>
    </w:p>
    <w:p>
      <w:r>
        <w:t>作者：山西师范大学社科部学教研室，山西平阳医学院哲学教研室选编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哲学应试题解 评论地址：https://www.jiaokey.com/book/detail/12161289.html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