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书名：弘扬和培育伟大的民族精神</w:t>
      </w:r>
    </w:p>
    <w:p>
      <w:r>
        <w:t>作者:本书编写组编写</w:t>
      </w:r>
    </w:p>
    <w:p>
      <w:r>
        <w:t>出版社:北京：中央文献出版社</w:t>
      </w:r>
    </w:p>
    <w:p>
      <w:r>
        <w:t>出版日期：2003.05</w:t>
      </w:r>
    </w:p>
    <w:p>
      <w:r>
        <w:t>总页数：224</w:t>
      </w:r>
    </w:p>
    <w:p>
      <w:r>
        <w:t>更多请访问教客网:www.jiaokey.com</w:t>
      </w:r>
    </w:p>
    <w:p>
      <w:r>
        <w:t>弘扬和培育伟大的民族精神评论地址：https://www.jiaokey.com/book/detail/12160414.html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