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书名：终南山的变容  中唐文学论集</w:t>
      </w:r>
    </w:p>
    <w:p>
      <w:r>
        <w:t>作者：（日）川合康三著；刘维治，张剑，蒋寅译</w:t>
      </w:r>
    </w:p>
    <w:p>
      <w:r>
        <w:t>出版社：上海:上海古籍出版社,2007.08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终南山的变容  中唐文学论集 评论地址：https://www.jiaokey.com/book/detail/12159683.html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