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书名：时装画技法研究</w:t>
      </w:r>
    </w:p>
    <w:p>
      <w:r>
        <w:t>作者：许恩沅编著</w:t>
      </w:r>
    </w:p>
    <w:p>
      <w:r>
        <w:t>出版社：上海：东华大学出版社</w:t>
      </w:r>
    </w:p>
    <w:p>
      <w:r>
        <w:t>出版日期：2006.10</w:t>
      </w:r>
    </w:p>
    <w:p>
      <w:r>
        <w:t>总页数：163</w:t>
      </w:r>
    </w:p>
    <w:p>
      <w:r>
        <w:t>更多请访问教客网: www.jiaokey.com</w:t>
      </w:r>
    </w:p>
    <w:p>
      <w:r>
        <w:t>时装画技法研究 评论地址：https://www.jiaokey.com/book/detail/12159502.html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