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书名：霜叶红于二月花  老年常见病防治</w:t>
      </w:r>
    </w:p>
    <w:p>
      <w:r>
        <w:t>作者：尹爱萍，杨岚主编</w:t>
      </w:r>
    </w:p>
    <w:p>
      <w:r>
        <w:t>出版社：西安：三秦出版社</w:t>
      </w:r>
    </w:p>
    <w:p>
      <w:r>
        <w:t>出版日期：2000.05</w:t>
      </w:r>
    </w:p>
    <w:p>
      <w:r>
        <w:t>总页数：330</w:t>
      </w:r>
    </w:p>
    <w:p>
      <w:r>
        <w:t>更多请访问教客网: www.jiaokey.com</w:t>
      </w:r>
    </w:p>
    <w:p>
      <w:r>
        <w:t>霜叶红于二月花  老年常见病防治 评论地址：https://www.jiaokey.com/book/detail/12158959.html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