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书名：高举“三个代表”重要思想的旗帜  学习胡锦涛同志“七一”重要讲话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出版日期：2003.07</w:t>
      </w:r>
    </w:p>
    <w:p>
      <w:r>
        <w:t>总页数：183</w:t>
      </w:r>
    </w:p>
    <w:p>
      <w:r>
        <w:t>更多请访问教客网: www.jiaokey.com</w:t>
      </w:r>
    </w:p>
    <w:p>
      <w:r>
        <w:t>高举“三个代表”重要思想的旗帜  学习胡锦涛同志“七一”重要讲话 评论地址：https://www.jiaokey.com/book/detail/12155805.html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