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书名：女英雄的故事</w:t>
      </w:r>
    </w:p>
    <w:p>
      <w:r>
        <w:t>作者：黄文华著；唐微风绘图；小主人文库编审委员会编辑</w:t>
      </w:r>
    </w:p>
    <w:p>
      <w:r>
        <w:t>出版社：大东书局</w:t>
      </w:r>
    </w:p>
    <w:p>
      <w:r>
        <w:t>出版日期：1952.05</w:t>
      </w:r>
    </w:p>
    <w:p>
      <w:r>
        <w:t>总页数：45</w:t>
      </w:r>
    </w:p>
    <w:p>
      <w:r>
        <w:t>更多请访问教客网: www.jiaokey.com</w:t>
      </w:r>
    </w:p>
    <w:p>
      <w:r>
        <w:t>女英雄的故事 评论地址：https://www.jiaokey.com/book/detail/12154094.html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