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农村学校卫生厕所建造技术要求与图集</w:t>
      </w:r>
    </w:p>
    <w:p>
      <w:r>
        <w:rPr>
          <w:rFonts w:ascii="宋体" w:hAnsi="宋体" w:eastAsia="宋体"/>
          <w:sz w:val="24"/>
        </w:rPr>
        <w:t>刘家义，张芯主编；卫生部疾病控制司（全国爱卫办），教育部体育卫生与艺术教育司，中国疾病预防控制中心农村改水技术指导中心编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农村学校卫生厕所建造技术要求与图集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刘家义，张芯主编；卫生部疾病控制司（全国爱卫办），教育部体育卫生与艺术教育司，中国疾病预防控制中心农村改水技术指导中心编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本书出售、求购地址：https://www.jiaokey.com/book/detail/12153701.html</w:t>
      </w:r>
    </w:p>
    <w:p>
      <w:r>
        <w:t>更多相关图书推荐：https://www.jiaokey.com</w:t>
      </w:r>
    </w:p>
    <w:p>
      <w:r>
        <w:t>刘家义，张芯主编；卫生部疾病控制司（全国爱卫办），教育部体育卫生与艺术教育司，中国疾病预防控制中心农村改水技术指导中心编 其他作品：https://www.jiaokey.com/tag/刘家义，张芯主编；卫生部疾病控制司（全国爱卫办），教育部体育卫生与艺术教育司，中国疾病预防控制中心农村改水技术指导中心编.html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关键词搜索：https://www.jiaokey.com/tag/农村学校卫生厕所建造技术要求与图集.html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