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  秘传症治要诀  卷6-12</w:t>
      </w:r>
    </w:p>
    <w:p>
      <w:r>
        <w:rPr>
          <w:rFonts w:ascii="宋体" w:hAnsi="宋体" w:eastAsia="宋体"/>
          <w:sz w:val="24"/>
        </w:rPr>
        <w:t>戴元礼辑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  秘传症治要诀  卷6-12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本书出售、求购地址：https://www.jiaokey.com/book/detail/12151195.html</w:t>
      </w:r>
    </w:p>
    <w:p>
      <w:r>
        <w:t>更多相关图书推荐：https://www.jiaokey.com</w:t>
      </w:r>
    </w:p>
    <w:p>
      <w:r>
        <w:t>戴元礼辑 其他作品：https://www.jiaokey.com/tag/戴元礼辑.html</w:t>
      </w:r>
    </w:p>
    <w:p>
      <w:r>
        <w:t>关键词搜索：https://www.jiaokey.com/tag/丹溪心法  秘传症治要诀  卷6-12.html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