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书名：神话溯源  女娲伏羲神话的源头及其哲学意义</w:t>
      </w:r>
    </w:p>
    <w:p>
      <w:r>
        <w:t>作者：傅小凡，杜明富著</w:t>
      </w:r>
    </w:p>
    <w:p>
      <w:r>
        <w:t>出版社：兰州：甘肃人民美术出版社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神话溯源  女娲伏羲神话的源头及其哲学意义 评论地址：https://www.jiaokey.com/book/detail/12150472.html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