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数学习题集</w:t>
      </w:r>
    </w:p>
    <w:p>
      <w:r>
        <w:rPr>
          <w:rFonts w:ascii="宋体" w:hAnsi="宋体" w:eastAsia="宋体"/>
          <w:sz w:val="24"/>
        </w:rPr>
        <w:t>（苏）伯什卡拉（Пышкало，А.М.）等著；谭彦科，兰纪亚译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（苏）伯什卡拉（Пышкало，А.М.）等著；谭彦科，兰纪亚译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本书出售、求购地址：https://www.jiaokey.com/book/detail/12149379.html</w:t>
      </w:r>
    </w:p>
    <w:p>
      <w:r>
        <w:t>更多相关图书推荐：https://www.jiaokey.com</w:t>
      </w:r>
    </w:p>
    <w:p>
      <w:r>
        <w:t>（苏）伯什卡拉（Пышкало，А.М.）等著；谭彦科，兰纪亚译 其他作品：https://www.jiaokey.com/tag/（苏）伯什卡拉（Пышкало，А.М.）等著；谭彦科，兰纪亚译.html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