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书名：像亿万富翁一样行动  赢取财富的36条黄金法则</w:t>
      </w:r>
    </w:p>
    <w:p>
      <w:r>
        <w:t>作者：常桦编著</w:t>
      </w:r>
    </w:p>
    <w:p>
      <w:r>
        <w:t>出版社：宁波：宁波出版社</w:t>
      </w:r>
    </w:p>
    <w:p>
      <w:r>
        <w:t>出版日期：2004.03</w:t>
      </w:r>
    </w:p>
    <w:p>
      <w:r>
        <w:t>总页数：237</w:t>
      </w:r>
    </w:p>
    <w:p>
      <w:r>
        <w:t>更多请访问教客网: www.jiaokey.com</w:t>
      </w:r>
    </w:p>
    <w:p>
      <w:r>
        <w:t>像亿万富翁一样行动  赢取财富的36条黄金法则 评论地址：https://www.jiaokey.com/book/detail/12149031.html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