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咏怀堂诗集</w:t>
      </w:r>
    </w:p>
    <w:p>
      <w:r>
        <w:rPr>
          <w:rFonts w:ascii="宋体" w:hAnsi="宋体" w:eastAsia="宋体"/>
          <w:sz w:val="24"/>
        </w:rPr>
        <w:t>（明）阮大铖撰；胡金望，汪长林校点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咏怀堂诗集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（明）阮大铖撰；胡金望，汪长林校点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本书出售、求购地址：https://www.jiaokey.com/book/detail/12147816.html</w:t>
      </w:r>
    </w:p>
    <w:p>
      <w:r>
        <w:t>更多相关图书推荐：https://www.jiaokey.com</w:t>
      </w:r>
    </w:p>
    <w:p>
      <w:r>
        <w:t>（明）阮大铖撰；胡金望，汪长林校点 其他作品：https://www.jiaokey.com/tag/（明）阮大铖撰；胡金望，汪长林校点.html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关键词搜索：https://www.jiaokey.com/tag/咏怀堂诗集.html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