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书名：奥地利现代文学研究 Modern Austrian literature research 第十二届德语文学研究会论文集 eng</w:t>
      </w:r>
    </w:p>
    <w:p>
      <w:r>
        <w:t>作者:范捷平主编</w:t>
      </w:r>
    </w:p>
    <w:p>
      <w:r>
        <w:t>出版社:杭州：浙江大学出版社</w:t>
      </w:r>
    </w:p>
    <w:p>
      <w:r>
        <w:t>出版日期：2007.12</w:t>
      </w:r>
    </w:p>
    <w:p>
      <w:r>
        <w:t>总页数：181</w:t>
      </w:r>
    </w:p>
    <w:p>
      <w:r>
        <w:t>更多请访问教客网:www.jiaokey.com</w:t>
      </w:r>
    </w:p>
    <w:p>
      <w:r>
        <w:t>奥地利现代文学研究 Modern Austrian literature research 第十二届德语文学研究会论文集 eng评论地址：https://www.jiaokey.com/book/detail/12146096.html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