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书名：存在之思与传奇之思：从生存论存在论视域观明代文人传奇</w:t>
      </w:r>
    </w:p>
    <w:p>
      <w:r>
        <w:t>作者：田兴国著</w:t>
      </w:r>
    </w:p>
    <w:p>
      <w:r>
        <w:t>出版社：哈尔滨：黑龙江人民出版社</w:t>
      </w:r>
    </w:p>
    <w:p>
      <w:r>
        <w:t>出版日期：2007.12</w:t>
      </w:r>
    </w:p>
    <w:p>
      <w:r>
        <w:t>总页数：387</w:t>
      </w:r>
    </w:p>
    <w:p>
      <w:r>
        <w:t>更多请访问教客网: www.jiaokey.com</w:t>
      </w:r>
    </w:p>
    <w:p>
      <w:r>
        <w:t>存在之思与传奇之思：从生存论存在论视域观明代文人传奇 评论地址：https://www.jiaokey.com/book/detail/12145843.html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