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书名：大学中庸今注今译</w:t>
      </w:r>
    </w:p>
    <w:p>
      <w:r>
        <w:t>作者：宋天正注释，杨亮功校订</w:t>
      </w:r>
    </w:p>
    <w:p>
      <w:r>
        <w:t>出版社：太原：山西教育</w:t>
      </w:r>
    </w:p>
    <w:p>
      <w:r>
        <w:t>出版日期：2009.01</w:t>
      </w:r>
    </w:p>
    <w:p>
      <w:r>
        <w:t>总页数：127</w:t>
      </w:r>
    </w:p>
    <w:p>
      <w:r>
        <w:t>更多请访问教客网: www.jiaokey.com</w:t>
      </w:r>
    </w:p>
    <w:p>
      <w:r>
        <w:t>大学中庸今注今译 评论地址：https://www.jiaokey.com/book/detail/12144516.html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