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PowerBuilder案例开发程序设计教程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PowerBuilder案例开发程序设计教程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本书出售、求购地址：https://www.jiaokey.com/book/detail/12144267.html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关键词搜索：https://www.jiaokey.com/tag/PowerBuilder案例开发程序设计教程.html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