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生物技术产业化：从实验室到工厂到产品</w:t>
      </w:r>
    </w:p>
    <w:p>
      <w:r>
        <w:rPr>
          <w:rFonts w:ascii="宋体" w:hAnsi="宋体" w:eastAsia="宋体"/>
          <w:sz w:val="24"/>
        </w:rPr>
        <w:t>（德）克拉格（Kragl U.）主编，曹竹安主译，高福主校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生物技术产业化：从实验室到工厂到产品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（德）克拉格（Kragl U.）主编，曹竹安主译，高福主校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本书出售、求购地址：https://www.jiaokey.com/book/detail/12144145.html</w:t>
      </w:r>
    </w:p>
    <w:p>
      <w:r>
        <w:t>更多相关图书推荐：https://www.jiaokey.com</w:t>
      </w:r>
    </w:p>
    <w:p>
      <w:r>
        <w:t>（德）克拉格（Kragl U.）主编，曹竹安主译，高福主校 其他作品：https://www.jiaokey.com/tag/（德）克拉格（Kragl U.）主编，曹竹安主译，高福主校.html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关键词搜索：https://www.jiaokey.com/tag/生物技术产业化：从实验室到工厂到产品.html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