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被侮辱与被损害的</w:t>
      </w:r>
    </w:p>
    <w:p>
      <w:r>
        <w:rPr>
          <w:rFonts w:ascii="宋体" w:hAnsi="宋体" w:eastAsia="宋体"/>
          <w:sz w:val="24"/>
        </w:rPr>
        <w:t>（俄）陀思妥耶夫斯基著；郑奇，李松译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21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被侮辱与被损害的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（俄）陀思妥耶夫斯基著；郑奇，李松译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北京:中国致公出版社,2005.02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长篇小说(地点:苏联年代:近代)长篇小说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本书出售、求购地址：https://www.jiaokey.com/book/detail/12142120.html</w:t>
      </w:r>
    </w:p>
    <w:p>
      <w:r>
        <w:t>更多相关图书推荐：https://www.jiaokey.com</w:t>
      </w:r>
    </w:p>
    <w:p>
      <w:r>
        <w:t>（俄）陀思妥耶夫斯基著；郑奇，李松译 其他作品：https://www.jiaokey.com/tag/（俄）陀思妥耶夫斯基著；郑奇，李松译.html</w:t>
      </w:r>
    </w:p>
    <w:p>
      <w:r>
        <w:t>北京:中国致公出版社,2005.02 出版图书：https://www.jiaokey.com/tag/北京:中国致公出版社,2005.02.html</w:t>
      </w:r>
    </w:p>
    <w:p>
      <w:r>
        <w:t>关键词搜索：https://www.jiaokey.com/tag/长篇小说(地点:苏联年代:近代)长篇小说.html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