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山西离石文史资料  第7辑  纪念抗日战争胜利六十周年  李效黎、李效民专辑</w:t>
      </w:r>
    </w:p>
    <w:p>
      <w:r>
        <w:rPr>
          <w:rFonts w:ascii="宋体" w:hAnsi="宋体" w:eastAsia="宋体"/>
          <w:sz w:val="24"/>
        </w:rPr>
        <w:t>山西省吕梁市离石区政协编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山西离石文史资料  第7辑  纪念抗日战争胜利六十周年  李效黎、李效民专辑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山西省吕梁市离石区政协编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本书出售、求购地址：https://www.jiaokey.com/book/detail/12140373.html</w:t>
      </w:r>
    </w:p>
    <w:p>
      <w:r>
        <w:t>更多相关图书推荐：https://www.jiaokey.com</w:t>
      </w:r>
    </w:p>
    <w:p>
      <w:r>
        <w:t>山西省吕梁市离石区政协编 其他作品：https://www.jiaokey.com/tag/山西省吕梁市离石区政协编.html</w:t>
      </w:r>
    </w:p>
    <w:p>
      <w:r>
        <w:t>关键词搜索：https://www.jiaokey.com/tag/山西离石文史资料  第7辑  纪念抗日战争胜利六十周年  李效黎、李效民专辑.html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