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书名：财务欺诈分析与防范技巧</w:t>
      </w:r>
    </w:p>
    <w:p>
      <w:r>
        <w:t>作者：赵敏，马云，石庆年主编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总页数：378</w:t>
      </w:r>
    </w:p>
    <w:p>
      <w:r>
        <w:t>更多请访问教客网: www.jiaokey.com</w:t>
      </w:r>
    </w:p>
    <w:p>
      <w:r>
        <w:t>财务欺诈分析与防范技巧 评论地址：https://www.jiaokey.com/book/detail/12139221.html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