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书名：统一战线基本知识题释</w:t>
      </w:r>
    </w:p>
    <w:p>
      <w:r>
        <w:t>作者：穆常生主编</w:t>
      </w:r>
    </w:p>
    <w:p>
      <w:r>
        <w:t>出版社：武汉：湖北教育出版社</w:t>
      </w:r>
    </w:p>
    <w:p>
      <w:r>
        <w:t>出版日期：1992.04</w:t>
      </w:r>
    </w:p>
    <w:p>
      <w:r>
        <w:t>总页数：313</w:t>
      </w:r>
    </w:p>
    <w:p>
      <w:r>
        <w:t>更多请访问教客网: www.jiaokey.com</w:t>
      </w:r>
    </w:p>
    <w:p>
      <w:r>
        <w:t>统一战线基本知识题释 评论地址：https://www.jiaokey.com/book/detail/12138388.html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