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书名：综合生态系统管理法律制度研究  上</w:t>
      </w:r>
    </w:p>
    <w:p>
      <w:r>
        <w:t>作者:万宗成，李高协，殷悦贤编著</w:t>
      </w:r>
    </w:p>
    <w:p>
      <w:r>
        <w:t>出版社:兰州：甘肃人民出版社</w:t>
      </w:r>
    </w:p>
    <w:p>
      <w:r>
        <w:t>出版日期：2008.10</w:t>
      </w:r>
    </w:p>
    <w:p>
      <w:r>
        <w:t>总页数：338</w:t>
      </w:r>
    </w:p>
    <w:p>
      <w:r>
        <w:t>更多请访问教客网:www.jiaokey.com</w:t>
      </w:r>
    </w:p>
    <w:p>
      <w:r>
        <w:t>综合生态系统管理法律制度研究  上评论地址：https://www.jiaokey.com/book/detail/12137068.html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