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样板房：第十五届亚太区室内设计大奖作品选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样板房：第十五届亚太区室内设计大奖作品选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本书出售、求购地址：https://www.jiaokey.com/book/detail/12136692.html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关键词搜索：https://www.jiaokey.com/tag/样板房：第十五届亚太区室内设计大奖作品选.html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