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书名：欧洲甜樱桃绿色果品生产栽培技术</w:t>
      </w:r>
    </w:p>
    <w:p>
      <w:r>
        <w:t>作者：栗进朝，王俊，杨巧云编著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欧洲甜樱桃绿色果品生产栽培技术 评论地址：https://www.jiaokey.com/book/detail/12135798.html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