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书名：新信息环境下图书馆合作与资源共享</w:t>
      </w:r>
    </w:p>
    <w:p>
      <w:r>
        <w:t>作者：张会田，巩林立，白兴礼著</w:t>
      </w:r>
    </w:p>
    <w:p>
      <w:r>
        <w:t>出版社：兰州：甘肃民族出版社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新信息环境下图书馆合作与资源共享 评论地址：https://www.jiaokey.com/book/detail/12135553.html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