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书名：农村社会养老保障制度基础理论框架研究</w:t>
      </w:r>
    </w:p>
    <w:p>
      <w:r>
        <w:t>作者：米红，杨翠迎著</w:t>
      </w:r>
    </w:p>
    <w:p>
      <w:r>
        <w:t>出版社：北京：光明日报出版社</w:t>
      </w:r>
    </w:p>
    <w:p>
      <w:r>
        <w:t>出版日期：2008.09</w:t>
      </w:r>
    </w:p>
    <w:p>
      <w:r>
        <w:t>总页数：221</w:t>
      </w:r>
    </w:p>
    <w:p>
      <w:r>
        <w:t>更多请访问教客网: www.jiaokey.com</w:t>
      </w:r>
    </w:p>
    <w:p>
      <w:r>
        <w:t>农村社会养老保障制度基础理论框架研究 评论地址：https://www.jiaokey.com/book/detail/12134979.html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