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书名：玉环现象：从海岛小县到经济强县的跨越发展</w:t>
      </w:r>
    </w:p>
    <w:p>
      <w:r>
        <w:t>作者：吕振兴主编</w:t>
      </w:r>
    </w:p>
    <w:p>
      <w:r>
        <w:t>出版社：杭州：浙江人民出版社</w:t>
      </w:r>
    </w:p>
    <w:p>
      <w:r>
        <w:t>出版日期：2008.12</w:t>
      </w:r>
    </w:p>
    <w:p>
      <w:r>
        <w:t>总页数：264</w:t>
      </w:r>
    </w:p>
    <w:p>
      <w:r>
        <w:t>更多请访问教客网: www.jiaokey.com</w:t>
      </w:r>
    </w:p>
    <w:p>
      <w:r>
        <w:t>玉环现象：从海岛小县到经济强县的跨越发展 评论地址：https://www.jiaokey.com/book/detail/12134592.html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