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书名：制度变迁与历史命运  转轨期中国小农经济改造研究</w:t>
      </w:r>
    </w:p>
    <w:p>
      <w:r>
        <w:t>作者：熊吉峰著</w:t>
      </w:r>
    </w:p>
    <w:p>
      <w:r>
        <w:t>出版社：太原：山西经济出版社</w:t>
      </w:r>
    </w:p>
    <w:p>
      <w:r>
        <w:t>出版日期：2007.04</w:t>
      </w:r>
    </w:p>
    <w:p>
      <w:r>
        <w:t>总页数：177</w:t>
      </w:r>
    </w:p>
    <w:p>
      <w:r>
        <w:t>更多请访问教客网: www.jiaokey.com</w:t>
      </w:r>
    </w:p>
    <w:p>
      <w:r>
        <w:t>制度变迁与历史命运  转轨期中国小农经济改造研究 评论地址：https://www.jiaokey.com/book/detail/12133396.html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