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书名：天天涨停板  如何使个人身价快速上涨</w:t>
      </w:r>
    </w:p>
    <w:p>
      <w:r>
        <w:t>作者：（日）桑名一央原著；上砚编译小组译</w:t>
      </w:r>
    </w:p>
    <w:p>
      <w:r>
        <w:t>出版社：上砚出版社有限公司</w:t>
      </w:r>
    </w:p>
    <w:p>
      <w:r>
        <w:t>出版日期：1989.08</w:t>
      </w:r>
    </w:p>
    <w:p>
      <w:r>
        <w:t>总页数：177</w:t>
      </w:r>
    </w:p>
    <w:p>
      <w:r>
        <w:t>更多请访问教客网: www.jiaokey.com</w:t>
      </w:r>
    </w:p>
    <w:p>
      <w:r>
        <w:t>天天涨停板  如何使个人身价快速上涨 评论地址：https://www.jiaokey.com/book/detail/12132564.html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