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书名：敬业就是硬道理：新时代优秀员工必须具备的九种职业素养</w:t>
      </w:r>
    </w:p>
    <w:p>
      <w:r>
        <w:t>作者：丁川著</w:t>
      </w:r>
    </w:p>
    <w:p>
      <w:r>
        <w:t>出版社：北京：中国长安出版社</w:t>
      </w:r>
    </w:p>
    <w:p>
      <w:r>
        <w:t>出版日期：2008.12</w:t>
      </w:r>
    </w:p>
    <w:p>
      <w:r>
        <w:t>总页数：188</w:t>
      </w:r>
    </w:p>
    <w:p>
      <w:r>
        <w:t>更多请访问教客网: www.jiaokey.com</w:t>
      </w:r>
    </w:p>
    <w:p>
      <w:r>
        <w:t>敬业就是硬道理：新时代优秀员工必须具备的九种职业素养 评论地址：https://www.jiaokey.com/book/detail/12131238.html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